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4D" w:rsidRPr="00C71975" w:rsidRDefault="00930249" w:rsidP="006635AC">
      <w:pPr>
        <w:spacing w:line="288" w:lineRule="atLeast"/>
        <w:jc w:val="right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  <w:u w:color="3C3C3C"/>
        </w:rPr>
        <w:t>Проект</w:t>
      </w:r>
    </w:p>
    <w:p w:rsidR="002310C7" w:rsidRPr="00C71975" w:rsidRDefault="003D704F" w:rsidP="004A049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  <w:u w:color="3C3C3C"/>
        </w:rPr>
        <w:t>ЗАКОН</w:t>
      </w:r>
    </w:p>
    <w:p w:rsidR="00A7314D" w:rsidRPr="00C71975" w:rsidRDefault="002310C7" w:rsidP="004A049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  <w:u w:color="3C3C3C"/>
        </w:rPr>
        <w:t>Алтайского края</w:t>
      </w:r>
    </w:p>
    <w:p w:rsidR="00E410D5" w:rsidRPr="00C71975" w:rsidRDefault="00E410D5" w:rsidP="004A049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3D704F" w:rsidRPr="00C71975" w:rsidRDefault="000B1680" w:rsidP="004A049D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 внесении изменени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й</w:t>
      </w:r>
      <w:r w:rsidR="00934C01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в </w:t>
      </w: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закон Алтайского края </w:t>
      </w:r>
      <w:r w:rsidR="00227B3C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br/>
      </w: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«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Об основах регионального государственного надзора</w:t>
      </w:r>
      <w:r w:rsidR="00D407C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="00D407C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br/>
      </w:r>
      <w:r w:rsidR="00C911C3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в 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области технического состояния и эксплуатации самоходных</w:t>
      </w:r>
      <w:r w:rsidR="00D407C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машин и других видов техники, аттракционов </w:t>
      </w:r>
      <w:r w:rsidR="004A049D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br/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в </w:t>
      </w: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Алтайско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 w:rsidR="00F034BA"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  <w:r w:rsidRPr="00C71975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»</w:t>
      </w:r>
    </w:p>
    <w:p w:rsidR="00DD0414" w:rsidRPr="00C71975" w:rsidRDefault="00DD0414" w:rsidP="004A049D">
      <w:pPr>
        <w:spacing w:line="240" w:lineRule="auto"/>
        <w:ind w:left="709" w:right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90680F" w:rsidRPr="00C71975" w:rsidRDefault="0090680F" w:rsidP="004A049D">
      <w:pPr>
        <w:spacing w:line="240" w:lineRule="auto"/>
        <w:ind w:left="709" w:right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A24AF0" w:rsidRPr="00C71975" w:rsidRDefault="00DB3401" w:rsidP="0090680F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  <w:r w:rsidRPr="00C71975">
        <w:rPr>
          <w:rFonts w:ascii="Times New Roman" w:hAnsi="Times New Roman" w:cs="Times New Roman"/>
          <w:sz w:val="28"/>
          <w:szCs w:val="28"/>
        </w:rPr>
        <w:t>Статья 1</w:t>
      </w:r>
    </w:p>
    <w:p w:rsidR="00DB3401" w:rsidRPr="00C71975" w:rsidRDefault="00DB3401" w:rsidP="00F535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34E" w:rsidRPr="00C71975" w:rsidRDefault="000B1680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F034BA" w:rsidRPr="00C71975">
        <w:rPr>
          <w:rFonts w:ascii="Times New Roman" w:hAnsi="Times New Roman" w:cs="Times New Roman"/>
          <w:color w:val="auto"/>
          <w:sz w:val="28"/>
          <w:szCs w:val="28"/>
        </w:rPr>
        <w:t>закон Алтайского края от 10 июля 2007 года № 62-ЗС</w:t>
      </w:r>
      <w:r w:rsidR="009D3CBD"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4BA"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«Об основах регионального государственного надзора в области технического состояния и эксплуатации самоходных машин и других видов техники, аттракционов в Алтайском крае» </w:t>
      </w:r>
      <w:r w:rsidRPr="00C7197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9347D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Сборник законодательства Алтайского края, </w:t>
      </w:r>
      <w:r w:rsidR="00F034B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2007, №</w:t>
      </w:r>
      <w:r w:rsidR="009D3CBD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F034B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135, часть I; 2011, № 186, часть I</w:t>
      </w:r>
      <w:r w:rsidR="0029347D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; </w:t>
      </w:r>
      <w:r w:rsidR="00F034B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2012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, №</w:t>
      </w:r>
      <w:r w:rsidR="00F034B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193, 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часть I; 2013, № 212, часть I; 2014, </w:t>
      </w:r>
      <w:r w:rsidR="006851B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№ 221, часть I; 2015, № 234; Официальный интернет-портал правовой информации (www.pravo.gov.ru), 8 декабря 2017 года</w:t>
      </w:r>
      <w:r w:rsidR="00E814DC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="00DE65FD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декабря 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2018</w:t>
      </w:r>
      <w:r w:rsidR="00E814DC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года</w:t>
      </w:r>
      <w:r w:rsidR="0043682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; </w:t>
      </w:r>
      <w:r w:rsidR="00F535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</w:r>
      <w:r w:rsidR="0043682A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24 декабря 2020 года</w:t>
      </w:r>
      <w:r w:rsidR="004D034E" w:rsidRPr="00C71975">
        <w:rPr>
          <w:rFonts w:ascii="Times New Roman" w:hAnsi="Times New Roman" w:cs="Times New Roman"/>
          <w:color w:val="auto"/>
          <w:spacing w:val="0"/>
          <w:sz w:val="28"/>
          <w:szCs w:val="28"/>
        </w:rPr>
        <w:t>) следующие изменения:</w:t>
      </w:r>
    </w:p>
    <w:p w:rsidR="00784B1A" w:rsidRPr="00C71975" w:rsidRDefault="00FC4D4F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1)</w:t>
      </w:r>
      <w:r w:rsidR="004239A7" w:rsidRPr="00C71975">
        <w:rPr>
          <w:rFonts w:ascii="Times New Roman" w:hAnsi="Times New Roman"/>
          <w:color w:val="auto"/>
          <w:sz w:val="28"/>
          <w:szCs w:val="28"/>
        </w:rPr>
        <w:t> 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3A52C6" w:rsidRPr="00C71975">
        <w:rPr>
          <w:rFonts w:ascii="Times New Roman" w:hAnsi="Times New Roman"/>
          <w:color w:val="auto"/>
          <w:sz w:val="28"/>
          <w:szCs w:val="28"/>
        </w:rPr>
        <w:t>наименовании</w:t>
      </w:r>
      <w:r w:rsidR="0043682A" w:rsidRPr="00C719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слово «надзора» заменить словами «контроля </w:t>
      </w:r>
      <w:r w:rsidR="00156CA8" w:rsidRPr="00C71975">
        <w:rPr>
          <w:rFonts w:ascii="Times New Roman" w:hAnsi="Times New Roman"/>
          <w:color w:val="auto"/>
          <w:sz w:val="28"/>
          <w:szCs w:val="28"/>
        </w:rPr>
        <w:br/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(надзора)»;</w:t>
      </w:r>
    </w:p>
    <w:p w:rsidR="00CD13C2" w:rsidRPr="00C71975" w:rsidRDefault="00CD13C2" w:rsidP="00CD1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13C2" w:rsidRPr="00C71975" w:rsidRDefault="00CD13C2" w:rsidP="00CD1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2) стать</w:t>
      </w:r>
      <w:r w:rsidR="002B791B" w:rsidRPr="00C71975">
        <w:rPr>
          <w:rFonts w:ascii="Times New Roman" w:hAnsi="Times New Roman"/>
          <w:color w:val="auto"/>
          <w:sz w:val="28"/>
          <w:szCs w:val="28"/>
        </w:rPr>
        <w:t>ю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 1 изложить в следующей редакции:</w:t>
      </w:r>
    </w:p>
    <w:p w:rsidR="002B791B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>«Статья 1.</w:t>
      </w:r>
      <w:r w:rsidRPr="00C71975">
        <w:rPr>
          <w:rFonts w:ascii="Times New Roman" w:hAnsi="Times New Roman"/>
          <w:b/>
          <w:bCs/>
          <w:color w:val="auto"/>
          <w:sz w:val="28"/>
          <w:szCs w:val="28"/>
        </w:rPr>
        <w:t xml:space="preserve"> Основные понятия, используемые в настоящем Законе</w:t>
      </w:r>
    </w:p>
    <w:p w:rsidR="002B791B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791B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В целях настоящего Закона используются следующие основные понятия:</w:t>
      </w:r>
    </w:p>
    <w:p w:rsidR="002B791B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 xml:space="preserve">1) самоходные машины –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</w:t>
      </w:r>
      <w:r w:rsidR="006851BD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машин и других видов техники (электронные паспорта самоходных машин и других видов техники); </w:t>
      </w:r>
    </w:p>
    <w:p w:rsidR="002B791B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 xml:space="preserve">2) другие виды техники – прицепы (полуприцепы) к самоходным машинам, на которые оформляются паспорта самоходных машин и других видов техники (электронные паспорта самоходных машин и других видов техники), </w:t>
      </w:r>
      <w:r w:rsidR="006851BD">
        <w:rPr>
          <w:rFonts w:ascii="Times New Roman" w:hAnsi="Times New Roman"/>
          <w:color w:val="auto"/>
          <w:sz w:val="28"/>
          <w:szCs w:val="28"/>
        </w:rPr>
        <w:t xml:space="preserve">       </w:t>
      </w:r>
      <w:bookmarkStart w:id="0" w:name="_GoBack"/>
      <w:bookmarkEnd w:id="0"/>
      <w:r w:rsidRPr="00C71975">
        <w:rPr>
          <w:rFonts w:ascii="Times New Roman" w:hAnsi="Times New Roman"/>
          <w:color w:val="auto"/>
          <w:sz w:val="28"/>
          <w:szCs w:val="28"/>
        </w:rPr>
        <w:t>агрегаты, орудия и оборудование, необходимые для выполнения основных и (или) дополнительных функций самоходных машин, а также технические устройства, применяемые при производстве и переработке сельскохозяйственной продукции (за исключением технических устройств, применяемых на опасных производственных объектах);</w:t>
      </w:r>
    </w:p>
    <w:p w:rsidR="0089187A" w:rsidRPr="00C71975" w:rsidRDefault="002B791B" w:rsidP="002B79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lastRenderedPageBreak/>
        <w:t xml:space="preserve">3) аттракцион </w:t>
      </w:r>
      <w:r w:rsidR="009B40DA" w:rsidRPr="00C71975">
        <w:rPr>
          <w:rFonts w:ascii="Times New Roman" w:hAnsi="Times New Roman"/>
          <w:color w:val="auto"/>
          <w:sz w:val="28"/>
          <w:szCs w:val="28"/>
        </w:rPr>
        <w:t>–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 оборудование, которое предназначено для развлечения пассажиров во время движения, включая биомеханические воздействия.»</w:t>
      </w:r>
      <w:r w:rsidR="00CD13C2" w:rsidRPr="00C71975">
        <w:rPr>
          <w:rFonts w:ascii="Times New Roman" w:hAnsi="Times New Roman"/>
          <w:color w:val="auto"/>
          <w:sz w:val="28"/>
          <w:szCs w:val="28"/>
        </w:rPr>
        <w:t>;</w:t>
      </w:r>
    </w:p>
    <w:p w:rsidR="001926AA" w:rsidRPr="00C71975" w:rsidRDefault="001926AA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487E" w:rsidRPr="00C71975" w:rsidRDefault="00CD13C2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3</w:t>
      </w:r>
      <w:r w:rsidR="0089187A" w:rsidRPr="00C7197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F77969" w:rsidRPr="00C71975">
        <w:rPr>
          <w:rFonts w:ascii="Times New Roman" w:hAnsi="Times New Roman"/>
          <w:color w:val="auto"/>
          <w:sz w:val="28"/>
          <w:szCs w:val="28"/>
        </w:rPr>
        <w:t xml:space="preserve">наименовании и тексте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стать</w:t>
      </w:r>
      <w:r w:rsidR="00F77969" w:rsidRPr="00C71975">
        <w:rPr>
          <w:rFonts w:ascii="Times New Roman" w:hAnsi="Times New Roman"/>
          <w:color w:val="auto"/>
          <w:sz w:val="28"/>
          <w:szCs w:val="28"/>
        </w:rPr>
        <w:t>и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470590" w:rsidRPr="00C719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слово «надзора» заменить словами «контроля (надзора)»;</w:t>
      </w:r>
    </w:p>
    <w:p w:rsidR="00BC32A6" w:rsidRPr="00C71975" w:rsidRDefault="00BC32A6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4B1A" w:rsidRPr="00C71975" w:rsidRDefault="00CD13C2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4</w:t>
      </w:r>
      <w:r w:rsidR="0089187A" w:rsidRPr="00C7197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в абзаце первом статьи 3 слово «надзора» заменить словами «контроля (надзора)»;</w:t>
      </w:r>
    </w:p>
    <w:p w:rsidR="0089187A" w:rsidRPr="00C71975" w:rsidRDefault="0089187A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420E" w:rsidRPr="00C71975" w:rsidRDefault="00CD13C2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5</w:t>
      </w:r>
      <w:r w:rsidR="0089187A" w:rsidRPr="00C7197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в статье 4:</w:t>
      </w:r>
    </w:p>
    <w:p w:rsidR="002925F5" w:rsidRPr="00C71975" w:rsidRDefault="005F420E" w:rsidP="005F42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а) в абзаце первом</w:t>
      </w:r>
      <w:r w:rsidR="002925F5" w:rsidRPr="00C71975">
        <w:rPr>
          <w:rFonts w:ascii="Times New Roman" w:hAnsi="Times New Roman"/>
          <w:color w:val="auto"/>
          <w:sz w:val="28"/>
          <w:szCs w:val="28"/>
        </w:rPr>
        <w:t xml:space="preserve"> слово «надзора» заменить словами «контроля (надзора)»;</w:t>
      </w:r>
    </w:p>
    <w:p w:rsidR="002925F5" w:rsidRPr="00C71975" w:rsidRDefault="002925F5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 xml:space="preserve">б) в пункте 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2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 слово «надзора» заменить словами «контроля (надзора)»;</w:t>
      </w:r>
    </w:p>
    <w:p w:rsidR="002925F5" w:rsidRPr="00C71975" w:rsidRDefault="002925F5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 xml:space="preserve">в) в пункте 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3.1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 слово «надзора» заменить словами «контроля (надзора)»;</w:t>
      </w:r>
    </w:p>
    <w:p w:rsidR="002925F5" w:rsidRPr="00C71975" w:rsidRDefault="002925F5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г) в пункте</w:t>
      </w:r>
      <w:r w:rsidR="006D69AE" w:rsidRPr="00C71975">
        <w:rPr>
          <w:rFonts w:ascii="Times New Roman" w:hAnsi="Times New Roman"/>
          <w:color w:val="auto"/>
          <w:sz w:val="28"/>
          <w:szCs w:val="28"/>
        </w:rPr>
        <w:t xml:space="preserve"> 4 </w:t>
      </w:r>
      <w:r w:rsidRPr="00C71975">
        <w:rPr>
          <w:rFonts w:ascii="Times New Roman" w:hAnsi="Times New Roman"/>
          <w:color w:val="auto"/>
          <w:sz w:val="28"/>
          <w:szCs w:val="28"/>
        </w:rPr>
        <w:t>слово «надзора» заменить словами «контроля (надзора)»;</w:t>
      </w:r>
    </w:p>
    <w:p w:rsidR="005F420E" w:rsidRPr="00C71975" w:rsidRDefault="002925F5" w:rsidP="005F42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д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)</w:t>
      </w:r>
      <w:r w:rsidR="00500CA5" w:rsidRPr="00C719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76D9" w:rsidRPr="00C71975">
        <w:rPr>
          <w:rFonts w:ascii="Times New Roman" w:hAnsi="Times New Roman"/>
          <w:color w:val="auto"/>
          <w:sz w:val="28"/>
          <w:szCs w:val="28"/>
        </w:rPr>
        <w:t xml:space="preserve">в пункте 5 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слово «надзор» заменить словами «контроль (надзор)»;</w:t>
      </w:r>
    </w:p>
    <w:p w:rsidR="005F420E" w:rsidRPr="00C71975" w:rsidRDefault="005F420E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4B1A" w:rsidRPr="00C71975" w:rsidRDefault="00CD13C2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6</w:t>
      </w:r>
      <w:r w:rsidR="0089187A" w:rsidRPr="00C7197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в статье 5: </w:t>
      </w:r>
    </w:p>
    <w:p w:rsidR="00784B1A" w:rsidRPr="00C71975" w:rsidRDefault="00F5354E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а) 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в на</w:t>
      </w:r>
      <w:r w:rsidR="005F420E" w:rsidRPr="00C71975">
        <w:rPr>
          <w:rFonts w:ascii="Times New Roman" w:hAnsi="Times New Roman"/>
          <w:color w:val="auto"/>
          <w:sz w:val="28"/>
          <w:szCs w:val="28"/>
        </w:rPr>
        <w:t>именовании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 слово «надзор» заменить словами «контроль (надзор)»;</w:t>
      </w:r>
    </w:p>
    <w:p w:rsidR="00784B1A" w:rsidRPr="00C71975" w:rsidRDefault="00E547B2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б)</w:t>
      </w:r>
      <w:r w:rsidR="00F5354E" w:rsidRPr="00C71975">
        <w:rPr>
          <w:rFonts w:ascii="Times New Roman" w:hAnsi="Times New Roman"/>
          <w:color w:val="auto"/>
          <w:sz w:val="28"/>
          <w:szCs w:val="28"/>
        </w:rPr>
        <w:t> 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в части 1 слово «надзор» 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 xml:space="preserve">в соответствующем падеже 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заменить словами «контрол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>ь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 xml:space="preserve"> (надзор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>)» в соответствующем падеже</w:t>
      </w:r>
      <w:r w:rsidR="00784B1A" w:rsidRPr="00C71975">
        <w:rPr>
          <w:rFonts w:ascii="Times New Roman" w:hAnsi="Times New Roman"/>
          <w:color w:val="auto"/>
          <w:sz w:val="28"/>
          <w:szCs w:val="28"/>
        </w:rPr>
        <w:t>;</w:t>
      </w:r>
    </w:p>
    <w:p w:rsidR="00BC32A6" w:rsidRPr="00C71975" w:rsidRDefault="00BC32A6" w:rsidP="00500C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0CA5" w:rsidRPr="00C71975" w:rsidRDefault="00CD13C2" w:rsidP="00500C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7</w:t>
      </w:r>
      <w:r w:rsidR="0089187A" w:rsidRPr="00C7197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500CA5" w:rsidRPr="00C71975">
        <w:rPr>
          <w:rFonts w:ascii="Times New Roman" w:hAnsi="Times New Roman"/>
          <w:color w:val="auto"/>
          <w:sz w:val="28"/>
          <w:szCs w:val="28"/>
        </w:rPr>
        <w:t>в статье</w:t>
      </w:r>
      <w:r w:rsidR="00C72983" w:rsidRPr="00C71975">
        <w:rPr>
          <w:rFonts w:ascii="Times New Roman" w:hAnsi="Times New Roman"/>
          <w:color w:val="auto"/>
          <w:sz w:val="28"/>
          <w:szCs w:val="28"/>
        </w:rPr>
        <w:t xml:space="preserve"> 6:</w:t>
      </w:r>
    </w:p>
    <w:p w:rsidR="002925F5" w:rsidRPr="00C71975" w:rsidRDefault="00500CA5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а) в пункте 1 слово «надзор» заменить словами «контроль (надзор)»;</w:t>
      </w:r>
    </w:p>
    <w:p w:rsidR="001926AA" w:rsidRPr="00C71975" w:rsidRDefault="001926AA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б) в пункте 10 слова «удостоверений тракториста-машиниста (тракториста), иных документов на право управления самоходными машинами» заменить словами «подтверждающих право на управление самоходными машинами удостоверений, предусмо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 xml:space="preserve">тренных Федеральным законом от </w:t>
      </w:r>
      <w:r w:rsidRPr="00C71975">
        <w:rPr>
          <w:rFonts w:ascii="Times New Roman" w:hAnsi="Times New Roman"/>
          <w:color w:val="auto"/>
          <w:sz w:val="28"/>
          <w:szCs w:val="28"/>
        </w:rPr>
        <w:t>2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 xml:space="preserve"> июля </w:t>
      </w:r>
      <w:r w:rsidR="00E92D98" w:rsidRPr="00C71975">
        <w:rPr>
          <w:rFonts w:ascii="Times New Roman" w:hAnsi="Times New Roman"/>
          <w:color w:val="auto"/>
          <w:sz w:val="28"/>
          <w:szCs w:val="28"/>
        </w:rPr>
        <w:br/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2021 </w:t>
      </w:r>
      <w:r w:rsidR="0021058C" w:rsidRPr="00C71975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Pr="00C71975">
        <w:rPr>
          <w:rFonts w:ascii="Times New Roman" w:hAnsi="Times New Roman"/>
          <w:color w:val="auto"/>
          <w:sz w:val="28"/>
          <w:szCs w:val="28"/>
        </w:rPr>
        <w:t>№ 297-ФЗ «О самоходных машинах и других видах техни</w:t>
      </w:r>
      <w:r w:rsidR="002B791B" w:rsidRPr="00C71975">
        <w:rPr>
          <w:rFonts w:ascii="Times New Roman" w:hAnsi="Times New Roman"/>
          <w:color w:val="auto"/>
          <w:sz w:val="28"/>
          <w:szCs w:val="28"/>
        </w:rPr>
        <w:t>ки</w:t>
      </w:r>
      <w:r w:rsidRPr="00C71975">
        <w:rPr>
          <w:rFonts w:ascii="Times New Roman" w:hAnsi="Times New Roman"/>
          <w:color w:val="auto"/>
          <w:sz w:val="28"/>
          <w:szCs w:val="28"/>
        </w:rPr>
        <w:t>»</w:t>
      </w:r>
      <w:r w:rsidR="00394A3A" w:rsidRPr="00C71975">
        <w:rPr>
          <w:rFonts w:ascii="Times New Roman" w:hAnsi="Times New Roman"/>
          <w:color w:val="auto"/>
          <w:sz w:val="28"/>
          <w:szCs w:val="28"/>
        </w:rPr>
        <w:t>»</w:t>
      </w:r>
      <w:r w:rsidRPr="00C71975">
        <w:rPr>
          <w:rFonts w:ascii="Times New Roman" w:hAnsi="Times New Roman"/>
          <w:color w:val="auto"/>
          <w:sz w:val="28"/>
          <w:szCs w:val="28"/>
        </w:rPr>
        <w:t>;</w:t>
      </w:r>
    </w:p>
    <w:p w:rsidR="001926AA" w:rsidRPr="00C71975" w:rsidRDefault="001926AA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в) пункт 11 изложить в следующей редакции:</w:t>
      </w:r>
    </w:p>
    <w:p w:rsidR="001926AA" w:rsidRPr="00C71975" w:rsidRDefault="001926AA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«11) выдачу организациям, осуществляющим образовательную деятельность</w:t>
      </w:r>
      <w:r w:rsidR="0042490C" w:rsidRPr="00C71975">
        <w:rPr>
          <w:rFonts w:ascii="Times New Roman" w:hAnsi="Times New Roman"/>
          <w:color w:val="auto"/>
          <w:sz w:val="28"/>
          <w:szCs w:val="28"/>
        </w:rPr>
        <w:t>,</w:t>
      </w:r>
      <w:r w:rsidRPr="00C71975">
        <w:rPr>
          <w:rFonts w:ascii="Times New Roman" w:hAnsi="Times New Roman"/>
          <w:color w:val="auto"/>
          <w:sz w:val="28"/>
          <w:szCs w:val="28"/>
        </w:rPr>
        <w:t xml:space="preserve">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машин;»;</w:t>
      </w:r>
    </w:p>
    <w:p w:rsidR="002925F5" w:rsidRPr="00C71975" w:rsidRDefault="001926AA" w:rsidP="00292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1975">
        <w:rPr>
          <w:rFonts w:ascii="Times New Roman" w:hAnsi="Times New Roman"/>
          <w:color w:val="auto"/>
          <w:sz w:val="28"/>
          <w:szCs w:val="28"/>
        </w:rPr>
        <w:t>г</w:t>
      </w:r>
      <w:r w:rsidR="002925F5" w:rsidRPr="00C71975">
        <w:rPr>
          <w:rFonts w:ascii="Times New Roman" w:hAnsi="Times New Roman"/>
          <w:color w:val="auto"/>
          <w:sz w:val="28"/>
          <w:szCs w:val="28"/>
        </w:rPr>
        <w:t xml:space="preserve">) в пункте 15 слово «надзору» заменить словами «контролю (надзору)»; </w:t>
      </w:r>
    </w:p>
    <w:p w:rsidR="00500CA5" w:rsidRPr="00C71975" w:rsidRDefault="00500CA5" w:rsidP="00784B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3F0" w:rsidRPr="00C71975" w:rsidRDefault="00CD13C2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72983" w:rsidRPr="00C71975">
        <w:rPr>
          <w:rFonts w:ascii="Times New Roman" w:hAnsi="Times New Roman" w:cs="Times New Roman"/>
          <w:color w:val="auto"/>
          <w:sz w:val="28"/>
          <w:szCs w:val="28"/>
        </w:rPr>
        <w:t>) </w:t>
      </w:r>
      <w:r w:rsidR="00B703F0" w:rsidRPr="00C71975">
        <w:rPr>
          <w:rFonts w:ascii="Times New Roman" w:hAnsi="Times New Roman" w:cs="Times New Roman"/>
          <w:color w:val="auto"/>
          <w:sz w:val="28"/>
          <w:szCs w:val="28"/>
        </w:rPr>
        <w:t>в статье 7:</w:t>
      </w:r>
    </w:p>
    <w:p w:rsidR="00B703F0" w:rsidRPr="00C71975" w:rsidRDefault="00B703F0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</w:rPr>
        <w:t>а) в части 4 слова «и Алтайского края» исключить;</w:t>
      </w:r>
    </w:p>
    <w:p w:rsidR="00655F9A" w:rsidRPr="00C71975" w:rsidRDefault="00B703F0" w:rsidP="009068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55F9A"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5487E" w:rsidRPr="00C71975">
        <w:rPr>
          <w:rFonts w:ascii="Times New Roman" w:hAnsi="Times New Roman" w:cs="Times New Roman"/>
          <w:color w:val="auto"/>
          <w:sz w:val="28"/>
          <w:szCs w:val="28"/>
        </w:rPr>
        <w:t>части 6 слова «проведении государственного надзора» заменить словами «</w:t>
      </w:r>
      <w:r w:rsidR="00E547B2" w:rsidRPr="00C71975">
        <w:rPr>
          <w:rFonts w:ascii="Times New Roman" w:hAnsi="Times New Roman" w:cs="Times New Roman"/>
          <w:color w:val="auto"/>
          <w:sz w:val="28"/>
          <w:szCs w:val="28"/>
        </w:rPr>
        <w:t>осуществлении</w:t>
      </w:r>
      <w:r w:rsidR="00E5487E" w:rsidRPr="00C71975">
        <w:rPr>
          <w:rFonts w:ascii="Times New Roman" w:hAnsi="Times New Roman" w:cs="Times New Roman"/>
          <w:color w:val="auto"/>
          <w:sz w:val="28"/>
          <w:szCs w:val="28"/>
        </w:rPr>
        <w:t xml:space="preserve"> регионального государственного контроля (надзо</w:t>
      </w:r>
      <w:r w:rsidR="00CE47EB" w:rsidRPr="00C71975">
        <w:rPr>
          <w:rFonts w:ascii="Times New Roman" w:hAnsi="Times New Roman" w:cs="Times New Roman"/>
          <w:color w:val="auto"/>
          <w:sz w:val="28"/>
          <w:szCs w:val="28"/>
        </w:rPr>
        <w:t>ра)»;</w:t>
      </w:r>
    </w:p>
    <w:p w:rsidR="00470590" w:rsidRPr="00C71975" w:rsidRDefault="00470590" w:rsidP="0047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77969" w:rsidRPr="00C71975" w:rsidRDefault="00CD13C2" w:rsidP="0047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>9</w:t>
      </w:r>
      <w:r w:rsidR="00470590" w:rsidRPr="00C71975">
        <w:rPr>
          <w:rFonts w:ascii="Times New Roman" w:hAnsi="Times New Roman"/>
          <w:bCs/>
          <w:color w:val="auto"/>
          <w:sz w:val="28"/>
          <w:szCs w:val="28"/>
        </w:rPr>
        <w:t xml:space="preserve">) 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470590" w:rsidRPr="00C71975">
        <w:rPr>
          <w:rFonts w:ascii="Times New Roman" w:hAnsi="Times New Roman"/>
          <w:bCs/>
          <w:color w:val="auto"/>
          <w:sz w:val="28"/>
          <w:szCs w:val="28"/>
        </w:rPr>
        <w:t>стать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470590" w:rsidRPr="00C71975">
        <w:rPr>
          <w:rFonts w:ascii="Times New Roman" w:hAnsi="Times New Roman"/>
          <w:bCs/>
          <w:color w:val="auto"/>
          <w:sz w:val="28"/>
          <w:szCs w:val="28"/>
        </w:rPr>
        <w:t xml:space="preserve"> 9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F77969" w:rsidRPr="00C71975" w:rsidRDefault="00C911C3" w:rsidP="0047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>а) слова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 xml:space="preserve"> «Настоящий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 Закон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>» заменить словами «1. Настоящий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 Закон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>»;</w:t>
      </w:r>
    </w:p>
    <w:p w:rsidR="00470590" w:rsidRPr="00C71975" w:rsidRDefault="00F77969" w:rsidP="0047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>б)</w:t>
      </w:r>
      <w:r w:rsidR="00470590" w:rsidRPr="00C71975">
        <w:rPr>
          <w:rFonts w:ascii="Times New Roman" w:hAnsi="Times New Roman"/>
          <w:bCs/>
          <w:color w:val="auto"/>
          <w:sz w:val="28"/>
          <w:szCs w:val="28"/>
        </w:rPr>
        <w:t xml:space="preserve"> дополнить 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>частью 2</w:t>
      </w:r>
      <w:r w:rsidR="00470590" w:rsidRPr="00C71975"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:rsidR="00470590" w:rsidRPr="00C71975" w:rsidRDefault="00470590" w:rsidP="0047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lastRenderedPageBreak/>
        <w:t>«</w:t>
      </w:r>
      <w:r w:rsidR="00F77969" w:rsidRPr="00C71975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5C5778" w:rsidRPr="00C71975">
        <w:rPr>
          <w:rFonts w:ascii="Times New Roman" w:hAnsi="Times New Roman"/>
          <w:bCs/>
          <w:color w:val="auto"/>
          <w:sz w:val="28"/>
          <w:szCs w:val="28"/>
        </w:rPr>
        <w:t>Положения н</w:t>
      </w:r>
      <w:r w:rsidR="005A13DD" w:rsidRPr="00C71975">
        <w:rPr>
          <w:rFonts w:ascii="Times New Roman" w:hAnsi="Times New Roman"/>
          <w:bCs/>
          <w:color w:val="auto"/>
          <w:sz w:val="28"/>
          <w:szCs w:val="28"/>
        </w:rPr>
        <w:t>астоящ</w:t>
      </w:r>
      <w:r w:rsidR="005C5778" w:rsidRPr="00C71975">
        <w:rPr>
          <w:rFonts w:ascii="Times New Roman" w:hAnsi="Times New Roman"/>
          <w:bCs/>
          <w:color w:val="auto"/>
          <w:sz w:val="28"/>
          <w:szCs w:val="28"/>
        </w:rPr>
        <w:t>его З</w:t>
      </w:r>
      <w:r w:rsidR="005A13DD" w:rsidRPr="00C71975">
        <w:rPr>
          <w:rFonts w:ascii="Times New Roman" w:hAnsi="Times New Roman"/>
          <w:bCs/>
          <w:color w:val="auto"/>
          <w:sz w:val="28"/>
          <w:szCs w:val="28"/>
        </w:rPr>
        <w:t>акон</w:t>
      </w:r>
      <w:r w:rsidR="005C5778" w:rsidRPr="00C71975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5A13DD" w:rsidRPr="00C71975">
        <w:rPr>
          <w:rFonts w:ascii="Times New Roman" w:hAnsi="Times New Roman"/>
          <w:bCs/>
          <w:color w:val="auto"/>
          <w:sz w:val="28"/>
          <w:szCs w:val="28"/>
        </w:rPr>
        <w:t xml:space="preserve"> примен</w:t>
      </w:r>
      <w:r w:rsidR="005C5778" w:rsidRPr="00C71975">
        <w:rPr>
          <w:rFonts w:ascii="Times New Roman" w:hAnsi="Times New Roman"/>
          <w:bCs/>
          <w:color w:val="auto"/>
          <w:sz w:val="28"/>
          <w:szCs w:val="28"/>
        </w:rPr>
        <w:t>яю</w:t>
      </w:r>
      <w:r w:rsidR="005A13DD" w:rsidRPr="00C71975">
        <w:rPr>
          <w:rFonts w:ascii="Times New Roman" w:hAnsi="Times New Roman"/>
          <w:bCs/>
          <w:color w:val="auto"/>
          <w:sz w:val="28"/>
          <w:szCs w:val="28"/>
        </w:rPr>
        <w:t>тся к отношениям в сфере регионального государственного контроля (надзора) в области технического состояния и эксплуатации самоходных машин в части, не противоречащей Федеральному закону от 2 июля 2021 года № 297-ФЗ «О самоходных машинах и других видах техники</w:t>
      </w:r>
      <w:r w:rsidR="005C5778" w:rsidRPr="00C7197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7F6AD2" w:rsidRPr="00C71975">
        <w:rPr>
          <w:rFonts w:ascii="Times New Roman" w:hAnsi="Times New Roman"/>
          <w:bCs/>
          <w:color w:val="auto"/>
          <w:sz w:val="28"/>
          <w:szCs w:val="28"/>
        </w:rPr>
        <w:t>.</w:t>
      </w:r>
      <w:r w:rsidR="005A13DD" w:rsidRPr="00C71975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1926AA" w:rsidRPr="00C71975" w:rsidRDefault="001926AA" w:rsidP="009068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E65FD" w:rsidRPr="00C71975" w:rsidRDefault="00DE65FD" w:rsidP="009068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71975">
        <w:rPr>
          <w:rFonts w:ascii="Times New Roman" w:hAnsi="Times New Roman"/>
          <w:b/>
          <w:color w:val="auto"/>
          <w:sz w:val="28"/>
          <w:szCs w:val="28"/>
        </w:rPr>
        <w:t xml:space="preserve">Статья </w:t>
      </w:r>
      <w:r w:rsidR="0089187A" w:rsidRPr="00C71975">
        <w:rPr>
          <w:rFonts w:ascii="Times New Roman" w:hAnsi="Times New Roman"/>
          <w:b/>
          <w:color w:val="auto"/>
          <w:sz w:val="28"/>
          <w:szCs w:val="28"/>
        </w:rPr>
        <w:t>2</w:t>
      </w:r>
    </w:p>
    <w:p w:rsidR="00DE65FD" w:rsidRPr="00C71975" w:rsidRDefault="00DE65FD" w:rsidP="00F535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83CE4" w:rsidRPr="00C71975" w:rsidRDefault="007F6AD2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1. </w:t>
      </w:r>
      <w:r w:rsidR="00901F00" w:rsidRPr="00C71975">
        <w:rPr>
          <w:rFonts w:ascii="Times New Roman" w:hAnsi="Times New Roman"/>
          <w:bCs/>
          <w:color w:val="auto"/>
          <w:sz w:val="28"/>
          <w:szCs w:val="28"/>
        </w:rPr>
        <w:t>Настоящий Закон вступает в силу со дня его официального опубликования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>, за исключением пункт</w:t>
      </w:r>
      <w:r w:rsidR="001926AA" w:rsidRPr="00C71975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CD13C2" w:rsidRPr="00C71975">
        <w:rPr>
          <w:rFonts w:ascii="Times New Roman" w:hAnsi="Times New Roman"/>
          <w:bCs/>
          <w:color w:val="auto"/>
          <w:sz w:val="28"/>
          <w:szCs w:val="28"/>
        </w:rPr>
        <w:t xml:space="preserve"> 2</w:t>
      </w:r>
      <w:r w:rsidR="001926AA" w:rsidRPr="00C71975">
        <w:rPr>
          <w:rFonts w:ascii="Times New Roman" w:hAnsi="Times New Roman"/>
          <w:bCs/>
          <w:color w:val="auto"/>
          <w:sz w:val="28"/>
          <w:szCs w:val="28"/>
        </w:rPr>
        <w:t>, подпунктов «б», «в» пункта 7</w:t>
      </w:r>
      <w:r w:rsidR="00F7375C" w:rsidRPr="00C71975">
        <w:rPr>
          <w:rFonts w:ascii="Times New Roman" w:hAnsi="Times New Roman"/>
          <w:bCs/>
          <w:color w:val="auto"/>
          <w:sz w:val="28"/>
          <w:szCs w:val="28"/>
        </w:rPr>
        <w:t>, подпункта «а» пункта 8</w:t>
      </w:r>
      <w:r w:rsidR="00CD13C2" w:rsidRPr="00C71975">
        <w:rPr>
          <w:rFonts w:ascii="Times New Roman" w:hAnsi="Times New Roman"/>
          <w:bCs/>
          <w:color w:val="auto"/>
          <w:sz w:val="28"/>
          <w:szCs w:val="28"/>
        </w:rPr>
        <w:t xml:space="preserve"> и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926AA" w:rsidRPr="00C71975">
        <w:rPr>
          <w:rFonts w:ascii="Times New Roman" w:hAnsi="Times New Roman"/>
          <w:bCs/>
          <w:color w:val="auto"/>
          <w:sz w:val="28"/>
          <w:szCs w:val="28"/>
        </w:rPr>
        <w:t>пункта 9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 статьи 1</w:t>
      </w:r>
      <w:r w:rsidR="00E83CE4" w:rsidRPr="00C71975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7F6AD2" w:rsidRPr="00C71975" w:rsidRDefault="007F6AD2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71975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1926AA" w:rsidRPr="00C71975">
        <w:rPr>
          <w:rFonts w:ascii="Times New Roman" w:hAnsi="Times New Roman"/>
          <w:bCs/>
          <w:color w:val="auto"/>
          <w:sz w:val="28"/>
          <w:szCs w:val="28"/>
        </w:rPr>
        <w:t>Пункт 2, подпункты «б», «в» пункта 7</w:t>
      </w:r>
      <w:r w:rsidR="00F7375C" w:rsidRPr="00C71975">
        <w:rPr>
          <w:rFonts w:ascii="Times New Roman" w:hAnsi="Times New Roman"/>
          <w:bCs/>
          <w:color w:val="auto"/>
          <w:sz w:val="28"/>
          <w:szCs w:val="28"/>
        </w:rPr>
        <w:t>, подпункт «а» пункта 8</w:t>
      </w:r>
      <w:r w:rsidR="001926AA" w:rsidRPr="00C71975">
        <w:rPr>
          <w:rFonts w:ascii="Times New Roman" w:hAnsi="Times New Roman"/>
          <w:bCs/>
          <w:color w:val="auto"/>
          <w:sz w:val="28"/>
          <w:szCs w:val="28"/>
        </w:rPr>
        <w:t xml:space="preserve"> и пункт 9 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>ст</w:t>
      </w:r>
      <w:r w:rsidR="00CD13C2" w:rsidRPr="00C71975">
        <w:rPr>
          <w:rFonts w:ascii="Times New Roman" w:hAnsi="Times New Roman"/>
          <w:bCs/>
          <w:color w:val="auto"/>
          <w:sz w:val="28"/>
          <w:szCs w:val="28"/>
        </w:rPr>
        <w:t>атьи 1 настоящего Закона вступаю</w:t>
      </w:r>
      <w:r w:rsidRPr="00C71975">
        <w:rPr>
          <w:rFonts w:ascii="Times New Roman" w:hAnsi="Times New Roman"/>
          <w:bCs/>
          <w:color w:val="auto"/>
          <w:sz w:val="28"/>
          <w:szCs w:val="28"/>
        </w:rPr>
        <w:t>т в силу с 3 июля 2022 года.</w:t>
      </w:r>
    </w:p>
    <w:p w:rsidR="00E4622C" w:rsidRPr="00C71975" w:rsidRDefault="00E4622C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70590" w:rsidRPr="00C71975" w:rsidRDefault="00470590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4622C" w:rsidRPr="00C71975" w:rsidRDefault="00E4622C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EE60DC" w:rsidRPr="00E606AB" w:rsidRDefault="003E5A8A" w:rsidP="00906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Гу</w:t>
      </w:r>
      <w:r w:rsidR="00564A7C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бернатор Алтайского края </w:t>
      </w:r>
      <w:r w:rsidR="00DE65FD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                        </w:t>
      </w:r>
      <w:r w:rsidR="001176E5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 </w:t>
      </w:r>
      <w:r w:rsidR="00F5354E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</w:t>
      </w:r>
      <w:r w:rsidR="00DE65FD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              </w:t>
      </w:r>
      <w:r w:rsidR="003B3112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="00F34036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</w:t>
      </w:r>
      <w:r w:rsidR="002A2B66"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Pr="00C71975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В.П. Томенко</w:t>
      </w:r>
    </w:p>
    <w:sectPr w:rsidR="00EE60DC" w:rsidRPr="00E606AB" w:rsidSect="00F5354E">
      <w:headerReference w:type="default" r:id="rId7"/>
      <w:pgSz w:w="11900" w:h="16840"/>
      <w:pgMar w:top="1134" w:right="567" w:bottom="1134" w:left="1701" w:header="709" w:footer="70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4E" w:rsidRDefault="00576C4E">
      <w:pPr>
        <w:spacing w:line="240" w:lineRule="auto"/>
      </w:pPr>
      <w:r>
        <w:separator/>
      </w:r>
    </w:p>
  </w:endnote>
  <w:endnote w:type="continuationSeparator" w:id="0">
    <w:p w:rsidR="00576C4E" w:rsidRDefault="00576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4E" w:rsidRDefault="00576C4E">
      <w:pPr>
        <w:spacing w:line="240" w:lineRule="auto"/>
      </w:pPr>
      <w:r>
        <w:separator/>
      </w:r>
    </w:p>
  </w:footnote>
  <w:footnote w:type="continuationSeparator" w:id="0">
    <w:p w:rsidR="00576C4E" w:rsidRDefault="00576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1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:rsidR="0069351D" w:rsidRPr="0021058C" w:rsidRDefault="00A84E6F">
        <w:pPr>
          <w:pStyle w:val="a9"/>
          <w:jc w:val="right"/>
          <w:rPr>
            <w:rFonts w:ascii="Times New Roman" w:hAnsi="Times New Roman" w:cs="Times New Roman"/>
            <w:color w:val="auto"/>
          </w:rPr>
        </w:pPr>
        <w:r w:rsidRPr="0021058C">
          <w:rPr>
            <w:rFonts w:ascii="Times New Roman" w:hAnsi="Times New Roman" w:cs="Times New Roman"/>
            <w:color w:val="auto"/>
          </w:rPr>
          <w:fldChar w:fldCharType="begin"/>
        </w:r>
        <w:r w:rsidR="0069351D" w:rsidRPr="0021058C">
          <w:rPr>
            <w:rFonts w:ascii="Times New Roman" w:hAnsi="Times New Roman" w:cs="Times New Roman"/>
            <w:color w:val="auto"/>
          </w:rPr>
          <w:instrText>PAGE   \* MERGEFORMAT</w:instrText>
        </w:r>
        <w:r w:rsidRPr="0021058C">
          <w:rPr>
            <w:rFonts w:ascii="Times New Roman" w:hAnsi="Times New Roman" w:cs="Times New Roman"/>
            <w:color w:val="auto"/>
          </w:rPr>
          <w:fldChar w:fldCharType="separate"/>
        </w:r>
        <w:r w:rsidR="006851BD">
          <w:rPr>
            <w:rFonts w:ascii="Times New Roman" w:hAnsi="Times New Roman" w:cs="Times New Roman"/>
            <w:noProof/>
            <w:color w:val="auto"/>
          </w:rPr>
          <w:t>3</w:t>
        </w:r>
        <w:r w:rsidRPr="0021058C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:rsidR="0069351D" w:rsidRPr="00343947" w:rsidRDefault="0069351D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96D1C"/>
    <w:multiLevelType w:val="hybridMultilevel"/>
    <w:tmpl w:val="A9709772"/>
    <w:lvl w:ilvl="0" w:tplc="E7C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259B6"/>
    <w:multiLevelType w:val="hybridMultilevel"/>
    <w:tmpl w:val="976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513E"/>
    <w:multiLevelType w:val="hybridMultilevel"/>
    <w:tmpl w:val="5A643B4A"/>
    <w:lvl w:ilvl="0" w:tplc="6E449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96A11"/>
    <w:multiLevelType w:val="hybridMultilevel"/>
    <w:tmpl w:val="E692FC70"/>
    <w:lvl w:ilvl="0" w:tplc="1E60A0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B71C3E"/>
    <w:multiLevelType w:val="hybridMultilevel"/>
    <w:tmpl w:val="82D0EFAC"/>
    <w:lvl w:ilvl="0" w:tplc="02D28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282598"/>
    <w:multiLevelType w:val="hybridMultilevel"/>
    <w:tmpl w:val="27787934"/>
    <w:lvl w:ilvl="0" w:tplc="DE7A9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806E49"/>
    <w:multiLevelType w:val="hybridMultilevel"/>
    <w:tmpl w:val="757449C4"/>
    <w:lvl w:ilvl="0" w:tplc="36E0A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24140C"/>
    <w:multiLevelType w:val="hybridMultilevel"/>
    <w:tmpl w:val="DC54143A"/>
    <w:lvl w:ilvl="0" w:tplc="10F0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D"/>
    <w:rsid w:val="000109B6"/>
    <w:rsid w:val="0001155F"/>
    <w:rsid w:val="00025128"/>
    <w:rsid w:val="00033C4E"/>
    <w:rsid w:val="000432D9"/>
    <w:rsid w:val="00060E32"/>
    <w:rsid w:val="000653E7"/>
    <w:rsid w:val="0008285F"/>
    <w:rsid w:val="00087747"/>
    <w:rsid w:val="00090488"/>
    <w:rsid w:val="000907F6"/>
    <w:rsid w:val="0009437D"/>
    <w:rsid w:val="00096991"/>
    <w:rsid w:val="00096F3C"/>
    <w:rsid w:val="00097E4C"/>
    <w:rsid w:val="000A3B47"/>
    <w:rsid w:val="000A6100"/>
    <w:rsid w:val="000A636D"/>
    <w:rsid w:val="000B1680"/>
    <w:rsid w:val="000B5629"/>
    <w:rsid w:val="000C4565"/>
    <w:rsid w:val="000D05BD"/>
    <w:rsid w:val="000D11FB"/>
    <w:rsid w:val="000E34D1"/>
    <w:rsid w:val="000E714E"/>
    <w:rsid w:val="000E723C"/>
    <w:rsid w:val="000F774C"/>
    <w:rsid w:val="00103471"/>
    <w:rsid w:val="001039D1"/>
    <w:rsid w:val="00106F69"/>
    <w:rsid w:val="0011206A"/>
    <w:rsid w:val="001176E5"/>
    <w:rsid w:val="0012378C"/>
    <w:rsid w:val="001330B5"/>
    <w:rsid w:val="00134038"/>
    <w:rsid w:val="00145B7D"/>
    <w:rsid w:val="00151360"/>
    <w:rsid w:val="00152C46"/>
    <w:rsid w:val="00156CA8"/>
    <w:rsid w:val="00161B89"/>
    <w:rsid w:val="00162A63"/>
    <w:rsid w:val="00164542"/>
    <w:rsid w:val="00167EF4"/>
    <w:rsid w:val="001926AA"/>
    <w:rsid w:val="00195D85"/>
    <w:rsid w:val="001A0AD3"/>
    <w:rsid w:val="001B7FDB"/>
    <w:rsid w:val="001E16AA"/>
    <w:rsid w:val="001E5B54"/>
    <w:rsid w:val="0021058C"/>
    <w:rsid w:val="002109F6"/>
    <w:rsid w:val="00210A4B"/>
    <w:rsid w:val="00213EE3"/>
    <w:rsid w:val="00215CF6"/>
    <w:rsid w:val="00216416"/>
    <w:rsid w:val="00221990"/>
    <w:rsid w:val="00225B6A"/>
    <w:rsid w:val="00227B3C"/>
    <w:rsid w:val="002310C7"/>
    <w:rsid w:val="00231B04"/>
    <w:rsid w:val="00237207"/>
    <w:rsid w:val="00240171"/>
    <w:rsid w:val="0027609B"/>
    <w:rsid w:val="00292437"/>
    <w:rsid w:val="002925F5"/>
    <w:rsid w:val="0029347D"/>
    <w:rsid w:val="00295C12"/>
    <w:rsid w:val="002A2B66"/>
    <w:rsid w:val="002B2D7C"/>
    <w:rsid w:val="002B791B"/>
    <w:rsid w:val="002C3AA6"/>
    <w:rsid w:val="00303FF3"/>
    <w:rsid w:val="00310072"/>
    <w:rsid w:val="00313E5E"/>
    <w:rsid w:val="00316DBF"/>
    <w:rsid w:val="0032250D"/>
    <w:rsid w:val="003230E2"/>
    <w:rsid w:val="00332FBD"/>
    <w:rsid w:val="003330E1"/>
    <w:rsid w:val="0034152B"/>
    <w:rsid w:val="00343742"/>
    <w:rsid w:val="00343947"/>
    <w:rsid w:val="00345ACA"/>
    <w:rsid w:val="00350967"/>
    <w:rsid w:val="003525E9"/>
    <w:rsid w:val="00372521"/>
    <w:rsid w:val="00374A89"/>
    <w:rsid w:val="00375D0B"/>
    <w:rsid w:val="00376967"/>
    <w:rsid w:val="003867C8"/>
    <w:rsid w:val="00394A3A"/>
    <w:rsid w:val="003A34FD"/>
    <w:rsid w:val="003A3CFD"/>
    <w:rsid w:val="003A52C6"/>
    <w:rsid w:val="003B3112"/>
    <w:rsid w:val="003B40D6"/>
    <w:rsid w:val="003B7482"/>
    <w:rsid w:val="003C1F05"/>
    <w:rsid w:val="003C584F"/>
    <w:rsid w:val="003C634D"/>
    <w:rsid w:val="003C65C2"/>
    <w:rsid w:val="003D4868"/>
    <w:rsid w:val="003D665A"/>
    <w:rsid w:val="003D704F"/>
    <w:rsid w:val="003D70A8"/>
    <w:rsid w:val="003E1F84"/>
    <w:rsid w:val="003E20EC"/>
    <w:rsid w:val="003E47F0"/>
    <w:rsid w:val="003E5A8A"/>
    <w:rsid w:val="003F0645"/>
    <w:rsid w:val="003F09DC"/>
    <w:rsid w:val="003F23CC"/>
    <w:rsid w:val="003F4128"/>
    <w:rsid w:val="0040419B"/>
    <w:rsid w:val="004114C0"/>
    <w:rsid w:val="00413020"/>
    <w:rsid w:val="004239A7"/>
    <w:rsid w:val="0042490C"/>
    <w:rsid w:val="00425709"/>
    <w:rsid w:val="004307E1"/>
    <w:rsid w:val="0043682A"/>
    <w:rsid w:val="00436F77"/>
    <w:rsid w:val="00440C11"/>
    <w:rsid w:val="00441BA9"/>
    <w:rsid w:val="00446EAA"/>
    <w:rsid w:val="00451B76"/>
    <w:rsid w:val="00470590"/>
    <w:rsid w:val="00487EFF"/>
    <w:rsid w:val="004919C2"/>
    <w:rsid w:val="00495A59"/>
    <w:rsid w:val="004971FD"/>
    <w:rsid w:val="00497B0B"/>
    <w:rsid w:val="004A049D"/>
    <w:rsid w:val="004A1D9A"/>
    <w:rsid w:val="004A6EBB"/>
    <w:rsid w:val="004A7D91"/>
    <w:rsid w:val="004B3225"/>
    <w:rsid w:val="004C4E3C"/>
    <w:rsid w:val="004C66C3"/>
    <w:rsid w:val="004D034E"/>
    <w:rsid w:val="004D2A2A"/>
    <w:rsid w:val="004D2F57"/>
    <w:rsid w:val="004D52E9"/>
    <w:rsid w:val="004D530A"/>
    <w:rsid w:val="004E78BC"/>
    <w:rsid w:val="004F456F"/>
    <w:rsid w:val="004F67B8"/>
    <w:rsid w:val="00500380"/>
    <w:rsid w:val="00500CA5"/>
    <w:rsid w:val="005161AA"/>
    <w:rsid w:val="00526BF6"/>
    <w:rsid w:val="00527062"/>
    <w:rsid w:val="005443AD"/>
    <w:rsid w:val="00556AF2"/>
    <w:rsid w:val="005603B8"/>
    <w:rsid w:val="005641E4"/>
    <w:rsid w:val="00564A7C"/>
    <w:rsid w:val="00574E8A"/>
    <w:rsid w:val="00576C4E"/>
    <w:rsid w:val="005A13DD"/>
    <w:rsid w:val="005A2789"/>
    <w:rsid w:val="005B1989"/>
    <w:rsid w:val="005B25BC"/>
    <w:rsid w:val="005B7E2E"/>
    <w:rsid w:val="005C28A4"/>
    <w:rsid w:val="005C5778"/>
    <w:rsid w:val="005E0C72"/>
    <w:rsid w:val="005E551F"/>
    <w:rsid w:val="005F420E"/>
    <w:rsid w:val="00604322"/>
    <w:rsid w:val="00605D5B"/>
    <w:rsid w:val="00605EBC"/>
    <w:rsid w:val="00622DBC"/>
    <w:rsid w:val="006232A7"/>
    <w:rsid w:val="00623AE5"/>
    <w:rsid w:val="00634846"/>
    <w:rsid w:val="00636634"/>
    <w:rsid w:val="00640CD6"/>
    <w:rsid w:val="00652CF9"/>
    <w:rsid w:val="00652F31"/>
    <w:rsid w:val="006533C7"/>
    <w:rsid w:val="006540B5"/>
    <w:rsid w:val="00655F9A"/>
    <w:rsid w:val="006635AC"/>
    <w:rsid w:val="00667027"/>
    <w:rsid w:val="006851BD"/>
    <w:rsid w:val="0069193F"/>
    <w:rsid w:val="0069351D"/>
    <w:rsid w:val="00694452"/>
    <w:rsid w:val="006A4673"/>
    <w:rsid w:val="006B150D"/>
    <w:rsid w:val="006B4844"/>
    <w:rsid w:val="006C07C9"/>
    <w:rsid w:val="006D29BB"/>
    <w:rsid w:val="006D69AE"/>
    <w:rsid w:val="006D6C38"/>
    <w:rsid w:val="006D71D5"/>
    <w:rsid w:val="006E11D3"/>
    <w:rsid w:val="006E7930"/>
    <w:rsid w:val="007131C1"/>
    <w:rsid w:val="007310FA"/>
    <w:rsid w:val="00733BE3"/>
    <w:rsid w:val="00737521"/>
    <w:rsid w:val="00784B1A"/>
    <w:rsid w:val="00785A1D"/>
    <w:rsid w:val="00797E14"/>
    <w:rsid w:val="007A0CF0"/>
    <w:rsid w:val="007A13FD"/>
    <w:rsid w:val="007A4BF1"/>
    <w:rsid w:val="007A63B6"/>
    <w:rsid w:val="007C33D5"/>
    <w:rsid w:val="007C5378"/>
    <w:rsid w:val="007D14AF"/>
    <w:rsid w:val="007E29C4"/>
    <w:rsid w:val="007E435F"/>
    <w:rsid w:val="007E6BDC"/>
    <w:rsid w:val="007E6E11"/>
    <w:rsid w:val="007E7071"/>
    <w:rsid w:val="007F3B4E"/>
    <w:rsid w:val="007F59D7"/>
    <w:rsid w:val="007F6AD2"/>
    <w:rsid w:val="007F6D84"/>
    <w:rsid w:val="008002FB"/>
    <w:rsid w:val="00804AD7"/>
    <w:rsid w:val="008278B3"/>
    <w:rsid w:val="008308E8"/>
    <w:rsid w:val="00830BEF"/>
    <w:rsid w:val="0083465F"/>
    <w:rsid w:val="008368DA"/>
    <w:rsid w:val="0083733B"/>
    <w:rsid w:val="00851C09"/>
    <w:rsid w:val="00864330"/>
    <w:rsid w:val="00864E6C"/>
    <w:rsid w:val="00867745"/>
    <w:rsid w:val="0087108A"/>
    <w:rsid w:val="00882DBC"/>
    <w:rsid w:val="00886132"/>
    <w:rsid w:val="0089187A"/>
    <w:rsid w:val="00895D1C"/>
    <w:rsid w:val="008A1778"/>
    <w:rsid w:val="008B150A"/>
    <w:rsid w:val="008C4C2F"/>
    <w:rsid w:val="008C5FC9"/>
    <w:rsid w:val="008C6AB1"/>
    <w:rsid w:val="008D360A"/>
    <w:rsid w:val="008E3D9A"/>
    <w:rsid w:val="008E42AF"/>
    <w:rsid w:val="008E68F5"/>
    <w:rsid w:val="008F01A3"/>
    <w:rsid w:val="008F50F9"/>
    <w:rsid w:val="008F6F3A"/>
    <w:rsid w:val="00901F00"/>
    <w:rsid w:val="0090680F"/>
    <w:rsid w:val="009115C2"/>
    <w:rsid w:val="00930249"/>
    <w:rsid w:val="00931DE0"/>
    <w:rsid w:val="00933BD3"/>
    <w:rsid w:val="00934C01"/>
    <w:rsid w:val="00942BD7"/>
    <w:rsid w:val="00951C77"/>
    <w:rsid w:val="00954E7B"/>
    <w:rsid w:val="00962DBD"/>
    <w:rsid w:val="00972310"/>
    <w:rsid w:val="00974602"/>
    <w:rsid w:val="009969D2"/>
    <w:rsid w:val="00996AF8"/>
    <w:rsid w:val="00996D3B"/>
    <w:rsid w:val="009A217B"/>
    <w:rsid w:val="009A40D8"/>
    <w:rsid w:val="009A5512"/>
    <w:rsid w:val="009B40DA"/>
    <w:rsid w:val="009B5AFD"/>
    <w:rsid w:val="009B7FF3"/>
    <w:rsid w:val="009C0BF1"/>
    <w:rsid w:val="009C3B8A"/>
    <w:rsid w:val="009C602E"/>
    <w:rsid w:val="009D3CBD"/>
    <w:rsid w:val="009E162E"/>
    <w:rsid w:val="009F7920"/>
    <w:rsid w:val="00A10DF3"/>
    <w:rsid w:val="00A12D94"/>
    <w:rsid w:val="00A22AE6"/>
    <w:rsid w:val="00A24AF0"/>
    <w:rsid w:val="00A25DB1"/>
    <w:rsid w:val="00A33CAC"/>
    <w:rsid w:val="00A35C2B"/>
    <w:rsid w:val="00A37588"/>
    <w:rsid w:val="00A43D97"/>
    <w:rsid w:val="00A53E6E"/>
    <w:rsid w:val="00A57DBE"/>
    <w:rsid w:val="00A70D19"/>
    <w:rsid w:val="00A7314D"/>
    <w:rsid w:val="00A76F5A"/>
    <w:rsid w:val="00A82BC0"/>
    <w:rsid w:val="00A84E6F"/>
    <w:rsid w:val="00AA57EC"/>
    <w:rsid w:val="00AC32B0"/>
    <w:rsid w:val="00AE101E"/>
    <w:rsid w:val="00B07AA2"/>
    <w:rsid w:val="00B11648"/>
    <w:rsid w:val="00B20E16"/>
    <w:rsid w:val="00B27C5D"/>
    <w:rsid w:val="00B321DB"/>
    <w:rsid w:val="00B34080"/>
    <w:rsid w:val="00B36500"/>
    <w:rsid w:val="00B57789"/>
    <w:rsid w:val="00B65A8D"/>
    <w:rsid w:val="00B703F0"/>
    <w:rsid w:val="00BA1AF2"/>
    <w:rsid w:val="00BA2236"/>
    <w:rsid w:val="00BB008C"/>
    <w:rsid w:val="00BB3179"/>
    <w:rsid w:val="00BC1555"/>
    <w:rsid w:val="00BC32A6"/>
    <w:rsid w:val="00BC6D9F"/>
    <w:rsid w:val="00BD0496"/>
    <w:rsid w:val="00BD0C20"/>
    <w:rsid w:val="00BD15F8"/>
    <w:rsid w:val="00BD2E29"/>
    <w:rsid w:val="00BD2FB6"/>
    <w:rsid w:val="00BD35FB"/>
    <w:rsid w:val="00BF3BA3"/>
    <w:rsid w:val="00C00BA7"/>
    <w:rsid w:val="00C022D3"/>
    <w:rsid w:val="00C043E9"/>
    <w:rsid w:val="00C17360"/>
    <w:rsid w:val="00C26A1C"/>
    <w:rsid w:val="00C33372"/>
    <w:rsid w:val="00C33A99"/>
    <w:rsid w:val="00C40016"/>
    <w:rsid w:val="00C43100"/>
    <w:rsid w:val="00C500C9"/>
    <w:rsid w:val="00C53D30"/>
    <w:rsid w:val="00C57322"/>
    <w:rsid w:val="00C718F2"/>
    <w:rsid w:val="00C71975"/>
    <w:rsid w:val="00C71D8C"/>
    <w:rsid w:val="00C71D93"/>
    <w:rsid w:val="00C72487"/>
    <w:rsid w:val="00C72983"/>
    <w:rsid w:val="00C74043"/>
    <w:rsid w:val="00C755C0"/>
    <w:rsid w:val="00C76B07"/>
    <w:rsid w:val="00C911C3"/>
    <w:rsid w:val="00C93101"/>
    <w:rsid w:val="00C94760"/>
    <w:rsid w:val="00CA1069"/>
    <w:rsid w:val="00CA785D"/>
    <w:rsid w:val="00CB20D4"/>
    <w:rsid w:val="00CB7A45"/>
    <w:rsid w:val="00CC026F"/>
    <w:rsid w:val="00CC038E"/>
    <w:rsid w:val="00CD13C2"/>
    <w:rsid w:val="00CD37D0"/>
    <w:rsid w:val="00CE47EB"/>
    <w:rsid w:val="00CF02C4"/>
    <w:rsid w:val="00CF1381"/>
    <w:rsid w:val="00CF37E5"/>
    <w:rsid w:val="00D01D36"/>
    <w:rsid w:val="00D159FF"/>
    <w:rsid w:val="00D328AA"/>
    <w:rsid w:val="00D407CA"/>
    <w:rsid w:val="00D42E58"/>
    <w:rsid w:val="00D57F57"/>
    <w:rsid w:val="00D71760"/>
    <w:rsid w:val="00D71D5B"/>
    <w:rsid w:val="00D7244A"/>
    <w:rsid w:val="00D80695"/>
    <w:rsid w:val="00D8728C"/>
    <w:rsid w:val="00D905C1"/>
    <w:rsid w:val="00D93060"/>
    <w:rsid w:val="00D950AD"/>
    <w:rsid w:val="00DB21AD"/>
    <w:rsid w:val="00DB2218"/>
    <w:rsid w:val="00DB286D"/>
    <w:rsid w:val="00DB3401"/>
    <w:rsid w:val="00DB5499"/>
    <w:rsid w:val="00DB5A79"/>
    <w:rsid w:val="00DC1F30"/>
    <w:rsid w:val="00DC3BC6"/>
    <w:rsid w:val="00DC7E16"/>
    <w:rsid w:val="00DD0414"/>
    <w:rsid w:val="00DE15EE"/>
    <w:rsid w:val="00DE65FD"/>
    <w:rsid w:val="00DF5AA8"/>
    <w:rsid w:val="00E14123"/>
    <w:rsid w:val="00E20C53"/>
    <w:rsid w:val="00E2619F"/>
    <w:rsid w:val="00E273B5"/>
    <w:rsid w:val="00E410D5"/>
    <w:rsid w:val="00E42FA4"/>
    <w:rsid w:val="00E435A8"/>
    <w:rsid w:val="00E4622C"/>
    <w:rsid w:val="00E46EAD"/>
    <w:rsid w:val="00E47C06"/>
    <w:rsid w:val="00E547B2"/>
    <w:rsid w:val="00E5487E"/>
    <w:rsid w:val="00E57B58"/>
    <w:rsid w:val="00E606AB"/>
    <w:rsid w:val="00E63DC1"/>
    <w:rsid w:val="00E66BD5"/>
    <w:rsid w:val="00E71036"/>
    <w:rsid w:val="00E814DC"/>
    <w:rsid w:val="00E83CE4"/>
    <w:rsid w:val="00E92D98"/>
    <w:rsid w:val="00E93EF7"/>
    <w:rsid w:val="00E9682E"/>
    <w:rsid w:val="00EB37B9"/>
    <w:rsid w:val="00EB3E02"/>
    <w:rsid w:val="00ED455B"/>
    <w:rsid w:val="00ED7135"/>
    <w:rsid w:val="00EE3443"/>
    <w:rsid w:val="00EE60DC"/>
    <w:rsid w:val="00EE7214"/>
    <w:rsid w:val="00EF36F0"/>
    <w:rsid w:val="00F034BA"/>
    <w:rsid w:val="00F12128"/>
    <w:rsid w:val="00F2323B"/>
    <w:rsid w:val="00F25774"/>
    <w:rsid w:val="00F32D2C"/>
    <w:rsid w:val="00F34036"/>
    <w:rsid w:val="00F34296"/>
    <w:rsid w:val="00F34A65"/>
    <w:rsid w:val="00F5354E"/>
    <w:rsid w:val="00F54593"/>
    <w:rsid w:val="00F54685"/>
    <w:rsid w:val="00F55C98"/>
    <w:rsid w:val="00F576D9"/>
    <w:rsid w:val="00F60611"/>
    <w:rsid w:val="00F64CDE"/>
    <w:rsid w:val="00F7375C"/>
    <w:rsid w:val="00F77969"/>
    <w:rsid w:val="00F849E9"/>
    <w:rsid w:val="00F85EB6"/>
    <w:rsid w:val="00F9078A"/>
    <w:rsid w:val="00FA3F85"/>
    <w:rsid w:val="00FA7CA1"/>
    <w:rsid w:val="00FC1241"/>
    <w:rsid w:val="00FC4D4F"/>
    <w:rsid w:val="00FC69C2"/>
    <w:rsid w:val="00FD183D"/>
    <w:rsid w:val="00FD6063"/>
    <w:rsid w:val="00FD7A30"/>
    <w:rsid w:val="00FF1CE3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BA874C-FB4B-4A16-AF20-62C2F73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31"/>
    <w:pPr>
      <w:shd w:val="clear" w:color="auto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  <w:u w:color="2D2D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31"/>
    <w:rPr>
      <w:u w:val="single"/>
    </w:rPr>
  </w:style>
  <w:style w:type="table" w:customStyle="1" w:styleId="TableNormal">
    <w:name w:val="Table Normal"/>
    <w:rsid w:val="00652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52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52F31"/>
  </w:style>
  <w:style w:type="character" w:customStyle="1" w:styleId="Hyperlink0">
    <w:name w:val="Hyperlink.0"/>
    <w:basedOn w:val="a5"/>
    <w:rsid w:val="00652F31"/>
    <w:rPr>
      <w:rFonts w:ascii="Arial" w:eastAsia="Arial" w:hAnsi="Arial" w:cs="Arial"/>
      <w:color w:val="00466E"/>
      <w:spacing w:val="2"/>
      <w:sz w:val="21"/>
      <w:szCs w:val="21"/>
      <w:u w:val="single" w:color="00466E"/>
    </w:rPr>
  </w:style>
  <w:style w:type="character" w:customStyle="1" w:styleId="Hyperlink1">
    <w:name w:val="Hyperlink.1"/>
    <w:basedOn w:val="a5"/>
    <w:rsid w:val="00652F31"/>
    <w:rPr>
      <w:rFonts w:ascii="Arial" w:eastAsia="Arial" w:hAnsi="Arial" w:cs="Arial"/>
      <w:color w:val="00466E"/>
      <w:spacing w:val="2"/>
      <w:sz w:val="31"/>
      <w:szCs w:val="31"/>
      <w:u w:val="single" w:color="00466E"/>
    </w:rPr>
  </w:style>
  <w:style w:type="character" w:customStyle="1" w:styleId="Hyperlink2">
    <w:name w:val="Hyperlink.2"/>
    <w:basedOn w:val="a5"/>
    <w:rsid w:val="00652F31"/>
    <w:rPr>
      <w:color w:val="000000"/>
      <w:u w:val="single" w:color="00466E"/>
    </w:rPr>
  </w:style>
  <w:style w:type="paragraph" w:styleId="a6">
    <w:name w:val="List Paragraph"/>
    <w:basedOn w:val="a"/>
    <w:uiPriority w:val="34"/>
    <w:qFormat/>
    <w:rsid w:val="00733BE3"/>
    <w:pPr>
      <w:ind w:left="720"/>
      <w:contextualSpacing/>
    </w:pPr>
  </w:style>
  <w:style w:type="character" w:customStyle="1" w:styleId="blk">
    <w:name w:val="blk"/>
    <w:basedOn w:val="a0"/>
    <w:rsid w:val="00DB286D"/>
  </w:style>
  <w:style w:type="paragraph" w:customStyle="1" w:styleId="formattext">
    <w:name w:val="formattext"/>
    <w:basedOn w:val="a"/>
    <w:rsid w:val="003F4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3E5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8A"/>
    <w:rPr>
      <w:rFonts w:ascii="Segoe UI" w:hAnsi="Segoe UI" w:cs="Segoe UI"/>
      <w:color w:val="2D2D2D"/>
      <w:spacing w:val="2"/>
      <w:sz w:val="18"/>
      <w:szCs w:val="18"/>
      <w:u w:color="2D2D2D"/>
      <w:shd w:val="clear" w:color="auto" w:fill="FFFFFF"/>
    </w:rPr>
  </w:style>
  <w:style w:type="paragraph" w:customStyle="1" w:styleId="ConsPlusNormal">
    <w:name w:val="ConsPlusNormal"/>
    <w:rsid w:val="00090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customStyle="1" w:styleId="ConsPlusTitle">
    <w:name w:val="ConsPlusTitle"/>
    <w:rsid w:val="00DB34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character" w:styleId="ad">
    <w:name w:val="annotation reference"/>
    <w:basedOn w:val="a0"/>
    <w:uiPriority w:val="99"/>
    <w:semiHidden/>
    <w:unhideWhenUsed/>
    <w:rsid w:val="00A57D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7DB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7DBE"/>
    <w:rPr>
      <w:rFonts w:ascii="Arial" w:hAnsi="Arial" w:cs="Arial Unicode MS"/>
      <w:color w:val="2D2D2D"/>
      <w:spacing w:val="2"/>
      <w:u w:color="2D2D2D"/>
      <w:shd w:val="clear" w:color="auto" w:fill="FFFFFF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7D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7DBE"/>
    <w:rPr>
      <w:rFonts w:ascii="Arial" w:hAnsi="Arial" w:cs="Arial Unicode MS"/>
      <w:b/>
      <w:bCs/>
      <w:color w:val="2D2D2D"/>
      <w:spacing w:val="2"/>
      <w:u w:color="2D2D2D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Приемная представителя Губернатора АК</cp:lastModifiedBy>
  <cp:revision>3</cp:revision>
  <cp:lastPrinted>2022-04-14T02:29:00Z</cp:lastPrinted>
  <dcterms:created xsi:type="dcterms:W3CDTF">2022-04-14T02:29:00Z</dcterms:created>
  <dcterms:modified xsi:type="dcterms:W3CDTF">2022-04-14T03:36:00Z</dcterms:modified>
</cp:coreProperties>
</file>